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8F2342">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861266">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8F2342"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4"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4"/>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5" w:name="_Toc378120647"/>
      <w:r w:rsidRPr="008022F7">
        <w:rPr>
          <w:rFonts w:ascii="Arial Black" w:hAnsi="Arial Black" w:cs="Arial"/>
          <w:color w:val="FFFFFF"/>
          <w:sz w:val="16"/>
          <w:szCs w:val="16"/>
          <w:highlight w:val="black"/>
          <w:lang w:val="en-US"/>
        </w:rPr>
        <w:t>-Note-</w:t>
      </w:r>
      <w:bookmarkEnd w:id="5"/>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consisting of the Technical Bid and the Price Bid</w:t>
      </w:r>
      <w:r w:rsidRPr="00D160E9">
        <w:rPr>
          <w:rFonts w:ascii="Arial" w:hAnsi="Arial" w:cs="Arial"/>
          <w:sz w:val="20"/>
        </w:rPr>
        <w:t>shall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in accordance with ITB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do not have any conflict of interest in accordance with ITB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id in this bidding process in accordance with ITB 4.3</w:t>
      </w:r>
      <w:r w:rsidR="004A60E4">
        <w:rPr>
          <w:rFonts w:ascii="Arial" w:hAnsi="Arial" w:cs="Arial"/>
          <w:sz w:val="20"/>
        </w:rPr>
        <w:t>(e)</w:t>
      </w:r>
      <w:r>
        <w:rPr>
          <w:rFonts w:ascii="Arial" w:hAnsi="Arial" w:cs="Arial"/>
          <w:sz w:val="20"/>
        </w:rPr>
        <w:t>, other than alternative offers submitted in accordance with ITB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ADB,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ITB4.5</w:t>
      </w:r>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2"/>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6"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7"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8" w:name="_Toc116542851"/>
      <w:r w:rsidRPr="006D484A">
        <w:lastRenderedPageBreak/>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lastRenderedPageBreak/>
        <w:t>Bid Security</w:t>
      </w:r>
      <w:bookmarkEnd w:id="7"/>
      <w:bookmarkEnd w:id="8"/>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3"/>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IFB”).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(i)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9" w:name="_Toc116542852"/>
      <w:bookmarkEnd w:id="6"/>
      <w:r w:rsidR="00984F0B">
        <w:rPr>
          <w:rFonts w:cs="Arial"/>
          <w:lang w:val="en-US"/>
        </w:rPr>
        <w:lastRenderedPageBreak/>
        <w:t>Technical Proposal</w:t>
      </w:r>
      <w:bookmarkEnd w:id="9"/>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0" w:name="_Toc73758576"/>
      <w:bookmarkStart w:id="11" w:name="_Toc116542853"/>
      <w:r>
        <w:rPr>
          <w:rStyle w:val="Table"/>
          <w:spacing w:val="-2"/>
          <w:sz w:val="24"/>
          <w:szCs w:val="24"/>
          <w:lang w:val="en-US"/>
        </w:rPr>
        <w:t>Personnel</w:t>
      </w:r>
      <w:bookmarkEnd w:id="10"/>
      <w:bookmarkEnd w:id="11"/>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Ind w:w="72" w:type="dxa"/>
        <w:tblLayout w:type="fixed"/>
        <w:tblCellMar>
          <w:left w:w="72" w:type="dxa"/>
          <w:right w:w="72" w:type="dxa"/>
        </w:tblCellMar>
        <w:tblLook w:val="000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2" w:name="_Toc74032807"/>
      <w:bookmarkStart w:id="13" w:name="_Toc116542855"/>
      <w:r>
        <w:rPr>
          <w:sz w:val="20"/>
          <w:lang w:val="en-US"/>
        </w:rPr>
        <w:lastRenderedPageBreak/>
        <w:t>Form PER – 2:  Resume of Proposed Personnel</w:t>
      </w:r>
      <w:bookmarkEnd w:id="12"/>
      <w:bookmarkEnd w:id="13"/>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4"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4"/>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Ind w:w="72" w:type="dxa"/>
        <w:tblLayout w:type="fixed"/>
        <w:tblCellMar>
          <w:left w:w="72" w:type="dxa"/>
          <w:right w:w="72" w:type="dxa"/>
        </w:tblCellMar>
        <w:tblLook w:val="000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5" w:name="_Toc116542856"/>
      <w:r>
        <w:rPr>
          <w:sz w:val="24"/>
          <w:lang w:val="en-US"/>
        </w:rPr>
        <w:lastRenderedPageBreak/>
        <w:t>Equipment</w:t>
      </w:r>
      <w:bookmarkEnd w:id="15"/>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Ind w:w="72" w:type="dxa"/>
        <w:tblLayout w:type="fixed"/>
        <w:tblCellMar>
          <w:left w:w="72" w:type="dxa"/>
          <w:right w:w="72" w:type="dxa"/>
        </w:tblCellMar>
        <w:tblLook w:val="000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6" w:name="_Toc116542857"/>
      <w:r>
        <w:rPr>
          <w:rStyle w:val="Table"/>
          <w:spacing w:val="-2"/>
          <w:sz w:val="24"/>
          <w:szCs w:val="24"/>
          <w:lang w:val="en-US"/>
        </w:rPr>
        <w:lastRenderedPageBreak/>
        <w:t>Site Organization</w:t>
      </w:r>
      <w:bookmarkEnd w:id="16"/>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7" w:name="_Toc116542858"/>
      <w:r>
        <w:rPr>
          <w:rStyle w:val="Table"/>
          <w:spacing w:val="-2"/>
          <w:sz w:val="24"/>
          <w:szCs w:val="24"/>
          <w:lang w:val="en-US"/>
        </w:rPr>
        <w:t>Method Statement</w:t>
      </w:r>
      <w:bookmarkEnd w:id="17"/>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8" w:name="_Toc116542859"/>
      <w:r>
        <w:rPr>
          <w:rStyle w:val="Table"/>
          <w:spacing w:val="-2"/>
          <w:sz w:val="24"/>
          <w:szCs w:val="24"/>
          <w:lang w:val="en-US"/>
        </w:rPr>
        <w:t>Mobilization Schedule</w:t>
      </w:r>
      <w:bookmarkEnd w:id="18"/>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60"/>
      <w:r>
        <w:rPr>
          <w:rStyle w:val="Table"/>
          <w:spacing w:val="-2"/>
          <w:sz w:val="24"/>
          <w:szCs w:val="24"/>
          <w:lang w:val="en-US"/>
        </w:rPr>
        <w:t>Construction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0" w:name="_Toc116542861"/>
      <w:r>
        <w:rPr>
          <w:rFonts w:cs="Arial"/>
          <w:lang w:val="en-US"/>
        </w:rPr>
        <w:lastRenderedPageBreak/>
        <w:t>Bidders Qualification</w:t>
      </w:r>
      <w:bookmarkEnd w:id="20"/>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1" w:name="_Toc116542862"/>
      <w:r>
        <w:rPr>
          <w:rStyle w:val="Table"/>
          <w:rFonts w:cs="Arial"/>
          <w:spacing w:val="-2"/>
          <w:szCs w:val="24"/>
          <w:lang w:val="en-US"/>
        </w:rPr>
        <w:lastRenderedPageBreak/>
        <w:t>Form ELI - 1: Bidder’s Information Sheet</w:t>
      </w:r>
      <w:bookmarkEnd w:id="21"/>
    </w:p>
    <w:p w:rsidR="00984F0B" w:rsidRDefault="00984F0B">
      <w:pPr>
        <w:pStyle w:val="SectionVHeader"/>
        <w:ind w:left="180"/>
        <w:jc w:val="left"/>
        <w:rPr>
          <w:rStyle w:val="Table"/>
          <w:rFonts w:cs="Arial"/>
          <w:spacing w:val="-2"/>
          <w:szCs w:val="24"/>
          <w:lang w:val="en-US"/>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ITB </w:t>
            </w:r>
            <w:r>
              <w:rPr>
                <w:rFonts w:ascii="Arial" w:hAnsi="Arial" w:cs="Arial"/>
                <w:iCs/>
                <w:spacing w:val="-2"/>
                <w:sz w:val="16"/>
              </w:rPr>
              <w:tab/>
              <w:t xml:space="preserve">4.1 and </w:t>
            </w:r>
            <w:r w:rsidR="00873A42">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ITB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ITB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any additional documents not covered under 1 above required to comply with ITB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2"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2"/>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ITB 4.1 and </w:t>
            </w:r>
            <w:r w:rsidR="00A84494">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Authorization to represent the firm named above, in accordance with ITB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commercial law, in accordance with ITB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3"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3"/>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NetWorth</w:t>
            </w:r>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4" w:name="_Toc498849279"/>
      <w:bookmarkStart w:id="25" w:name="_Toc498850118"/>
      <w:bookmarkStart w:id="26" w:name="_Toc498851723"/>
    </w:p>
    <w:bookmarkEnd w:id="24"/>
    <w:bookmarkEnd w:id="25"/>
    <w:bookmarkEnd w:id="26"/>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7" w:name="_Toc116542866"/>
      <w:r>
        <w:rPr>
          <w:rStyle w:val="Table"/>
          <w:rFonts w:cs="Arial"/>
          <w:spacing w:val="-2"/>
          <w:szCs w:val="24"/>
          <w:lang w:val="en-US"/>
        </w:rPr>
        <w:lastRenderedPageBreak/>
        <w:t>Form FIN - 2: Average Annual Construction Turnover</w:t>
      </w:r>
      <w:bookmarkEnd w:id="27"/>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8" w:name="_Toc116542867"/>
      <w:bookmarkStart w:id="29" w:name="_Toc498849283"/>
      <w:bookmarkStart w:id="30" w:name="_Toc498850123"/>
      <w:bookmarkStart w:id="31"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8"/>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Over draft facility</w:t>
            </w:r>
            <w:r w:rsidR="00523682">
              <w:rPr>
                <w:rFonts w:ascii="Arial" w:hAnsi="Arial" w:cs="Arial"/>
                <w:b/>
                <w:i/>
                <w:spacing w:val="-2"/>
                <w:sz w:val="20"/>
                <w:szCs w:val="20"/>
                <w:vertAlign w:val="superscript"/>
              </w:rPr>
              <w:t>a</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2"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2"/>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3" w:name="_Toc74021493"/>
      <w:bookmarkStart w:id="34" w:name="_Toc74021799"/>
      <w:bookmarkStart w:id="35" w:name="_Toc74022170"/>
      <w:bookmarkStart w:id="36" w:name="_Toc78006163"/>
      <w:bookmarkStart w:id="37" w:name="_Toc106000160"/>
      <w:bookmarkStart w:id="38" w:name="_Toc106000161"/>
      <w:bookmarkStart w:id="39" w:name="_Toc498849284"/>
      <w:bookmarkStart w:id="40" w:name="_Toc498850126"/>
      <w:bookmarkStart w:id="41" w:name="_Toc498851731"/>
      <w:bookmarkStart w:id="42" w:name="_Toc116542871"/>
      <w:bookmarkEnd w:id="29"/>
      <w:bookmarkEnd w:id="30"/>
      <w:bookmarkEnd w:id="31"/>
      <w:r w:rsidR="00F9451B" w:rsidRPr="00AC6956">
        <w:rPr>
          <w:rFonts w:ascii="Arial" w:hAnsi="Arial" w:cs="Arial"/>
          <w:b/>
          <w:spacing w:val="-2"/>
          <w:sz w:val="20"/>
          <w:szCs w:val="20"/>
        </w:rPr>
        <w:lastRenderedPageBreak/>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FIN-5A: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FIN-5B: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8F2342" w:rsidP="000D6479">
            <w:pPr>
              <w:jc w:val="both"/>
              <w:rPr>
                <w:rFonts w:ascii="Arial" w:hAnsi="Arial" w:cs="Arial"/>
                <w:b/>
                <w:sz w:val="16"/>
                <w:szCs w:val="16"/>
              </w:rPr>
            </w:pPr>
            <w:r w:rsidRPr="008F2342">
              <w:rPr>
                <w:rFonts w:ascii="Arial" w:hAnsi="Arial" w:cs="Arial"/>
                <w:noProof/>
                <w:sz w:val="16"/>
                <w:szCs w:val="16"/>
              </w:rPr>
              <w:pict>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3"/>
    <w:bookmarkEnd w:id="34"/>
    <w:bookmarkEnd w:id="35"/>
    <w:bookmarkEnd w:id="36"/>
    <w:bookmarkEnd w:id="37"/>
    <w:bookmarkEnd w:id="38"/>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partner must meet. A and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3" w:name="_Toc498847220"/>
      <w:bookmarkStart w:id="44" w:name="_Toc498850127"/>
      <w:bookmarkStart w:id="45" w:name="_Toc498851732"/>
      <w:bookmarkStart w:id="46" w:name="_Toc499021799"/>
      <w:bookmarkStart w:id="47" w:name="_Toc499023482"/>
      <w:bookmarkStart w:id="48" w:name="_Toc501529964"/>
      <w:bookmarkStart w:id="49" w:name="_Toc26089096"/>
      <w:bookmarkStart w:id="50" w:name="_Toc41788881"/>
      <w:bookmarkEnd w:id="39"/>
      <w:bookmarkEnd w:id="40"/>
      <w:bookmarkEnd w:id="41"/>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2"/>
      <w:bookmarkEnd w:id="43"/>
      <w:bookmarkEnd w:id="44"/>
      <w:bookmarkEnd w:id="45"/>
      <w:bookmarkEnd w:id="46"/>
      <w:bookmarkEnd w:id="47"/>
      <w:bookmarkEnd w:id="48"/>
      <w:bookmarkEnd w:id="49"/>
      <w:bookmarkEnd w:id="50"/>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1" w:name="_Toc498849285"/>
      <w:bookmarkStart w:id="52" w:name="_Toc498850128"/>
      <w:bookmarkStart w:id="53" w:name="_Toc498851733"/>
      <w:r>
        <w:rPr>
          <w:lang w:val="en-US"/>
        </w:rPr>
        <w:br w:type="page"/>
      </w:r>
      <w:bookmarkStart w:id="54" w:name="_Toc26089097"/>
      <w:bookmarkStart w:id="55" w:name="_Toc41788882"/>
      <w:bookmarkStart w:id="56" w:name="_Toc116542872"/>
      <w:bookmarkEnd w:id="51"/>
      <w:bookmarkEnd w:id="52"/>
      <w:bookmarkEnd w:id="53"/>
      <w:r>
        <w:rPr>
          <w:rStyle w:val="Table"/>
          <w:rFonts w:cs="Arial"/>
          <w:spacing w:val="-2"/>
          <w:szCs w:val="24"/>
          <w:lang w:val="en-US"/>
        </w:rPr>
        <w:lastRenderedPageBreak/>
        <w:t>Form EXP - 2:  Construction Experience in Key Activities</w:t>
      </w:r>
      <w:bookmarkEnd w:id="54"/>
      <w:bookmarkEnd w:id="55"/>
      <w:bookmarkEnd w:id="56"/>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7" w:name="_Toc116542873"/>
      <w:r>
        <w:rPr>
          <w:lang w:val="en-US"/>
        </w:rPr>
        <w:lastRenderedPageBreak/>
        <w:t>Schedules</w:t>
      </w:r>
      <w:bookmarkEnd w:id="57"/>
    </w:p>
    <w:p w:rsidR="00B82B25" w:rsidRDefault="00B82B25" w:rsidP="00C978DC">
      <w:pPr>
        <w:pStyle w:val="SectionVHeader"/>
        <w:spacing w:before="240" w:after="240"/>
        <w:ind w:left="180" w:right="288"/>
        <w:jc w:val="left"/>
        <w:rPr>
          <w:rStyle w:val="Table"/>
          <w:spacing w:val="-2"/>
          <w:sz w:val="24"/>
          <w:szCs w:val="24"/>
          <w:lang w:val="en-US"/>
        </w:rPr>
      </w:pPr>
      <w:bookmarkStart w:id="58" w:name="_Toc116542875"/>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8"/>
    </w:p>
    <w:p w:rsidR="00C978DC" w:rsidRPr="0054333D" w:rsidRDefault="0054333D" w:rsidP="008D6EDE">
      <w:pPr>
        <w:pStyle w:val="TOCNumber1"/>
      </w:pPr>
      <w:r w:rsidRPr="0054333D">
        <w:t>Not Applicable</w:t>
      </w:r>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8D2" w:rsidRDefault="001768D2">
      <w:r>
        <w:separator/>
      </w:r>
    </w:p>
  </w:endnote>
  <w:endnote w:type="continuationSeparator" w:id="1">
    <w:p w:rsidR="001768D2" w:rsidRDefault="00176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8D2" w:rsidRDefault="001768D2">
      <w:r>
        <w:separator/>
      </w:r>
    </w:p>
  </w:footnote>
  <w:footnote w:type="continuationSeparator" w:id="1">
    <w:p w:rsidR="001768D2" w:rsidRDefault="001768D2">
      <w:r>
        <w:continuationSeparator/>
      </w:r>
    </w:p>
  </w:footnote>
  <w:footnote w:id="2">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3">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pBdr>
        <w:bottom w:val="single" w:sz="4" w:space="2" w:color="000000"/>
      </w:pBdr>
      <w:ind w:right="-18"/>
      <w:rPr>
        <w:lang w:val="en-US"/>
      </w:rPr>
    </w:pPr>
    <w:r>
      <w:rPr>
        <w:rStyle w:val="PageNumber"/>
        <w:lang w:val="en-US"/>
      </w:rPr>
      <w:t>1-</w:t>
    </w:r>
    <w:r w:rsidR="008F2342">
      <w:rPr>
        <w:rStyle w:val="PageNumber"/>
      </w:rPr>
      <w:fldChar w:fldCharType="begin"/>
    </w:r>
    <w:r>
      <w:rPr>
        <w:rStyle w:val="PageNumber"/>
        <w:lang w:val="en-US"/>
      </w:rPr>
      <w:instrText xml:space="preserve"> PAGE </w:instrText>
    </w:r>
    <w:r w:rsidR="008F2342">
      <w:rPr>
        <w:rStyle w:val="PageNumber"/>
      </w:rPr>
      <w:fldChar w:fldCharType="separate"/>
    </w:r>
    <w:r>
      <w:rPr>
        <w:rStyle w:val="PageNumber"/>
        <w:noProof/>
        <w:lang w:val="en-US"/>
      </w:rPr>
      <w:t>2</w:t>
    </w:r>
    <w:r w:rsidR="008F2342">
      <w:rPr>
        <w:rStyle w:val="PageNumber"/>
      </w:rPr>
      <w:fldChar w:fldCharType="end"/>
    </w:r>
    <w:r>
      <w:rPr>
        <w:lang w:val="en-US"/>
      </w:rPr>
      <w:tab/>
      <w:t>Section IV. Bidding Forms</w:t>
    </w:r>
  </w:p>
  <w:p w:rsidR="0000311C" w:rsidRDefault="0000311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8F2342">
      <w:rPr>
        <w:rStyle w:val="PageNumber"/>
        <w:rFonts w:cs="Arial"/>
        <w:sz w:val="16"/>
        <w:lang w:val="en-US"/>
      </w:rPr>
      <w:fldChar w:fldCharType="begin"/>
    </w:r>
    <w:r>
      <w:rPr>
        <w:rStyle w:val="PageNumber"/>
        <w:rFonts w:cs="Arial"/>
        <w:sz w:val="16"/>
        <w:lang w:val="en-US"/>
      </w:rPr>
      <w:instrText xml:space="preserve"> PAGE </w:instrText>
    </w:r>
    <w:r w:rsidR="008F2342">
      <w:rPr>
        <w:rStyle w:val="PageNumber"/>
        <w:rFonts w:cs="Arial"/>
        <w:sz w:val="16"/>
        <w:lang w:val="en-US"/>
      </w:rPr>
      <w:fldChar w:fldCharType="separate"/>
    </w:r>
    <w:r w:rsidR="00B82B25">
      <w:rPr>
        <w:rStyle w:val="PageNumber"/>
        <w:rFonts w:cs="Arial"/>
        <w:noProof/>
        <w:sz w:val="16"/>
        <w:lang w:val="en-US"/>
      </w:rPr>
      <w:t>1</w:t>
    </w:r>
    <w:r w:rsidR="008F2342">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right" w:pos="9720"/>
      </w:tabs>
      <w:ind w:right="-18"/>
      <w:jc w:val="left"/>
      <w:rPr>
        <w:lang w:val="en-US"/>
      </w:rPr>
    </w:pPr>
    <w:r>
      <w:rPr>
        <w:lang w:val="en-US"/>
      </w:rPr>
      <w:tab/>
    </w:r>
    <w:r>
      <w:rPr>
        <w:rStyle w:val="PageNumber"/>
        <w:lang w:val="en-US"/>
      </w:rPr>
      <w:t>1-</w:t>
    </w:r>
    <w:r w:rsidR="008F2342">
      <w:rPr>
        <w:rStyle w:val="PageNumber"/>
      </w:rPr>
      <w:fldChar w:fldCharType="begin"/>
    </w:r>
    <w:r>
      <w:rPr>
        <w:rStyle w:val="PageNumber"/>
        <w:lang w:val="en-US"/>
      </w:rPr>
      <w:instrText xml:space="preserve"> PAGE </w:instrText>
    </w:r>
    <w:r w:rsidR="008F2342">
      <w:rPr>
        <w:rStyle w:val="PageNumber"/>
      </w:rPr>
      <w:fldChar w:fldCharType="separate"/>
    </w:r>
    <w:r>
      <w:rPr>
        <w:rStyle w:val="PageNumber"/>
        <w:noProof/>
        <w:lang w:val="en-US"/>
      </w:rPr>
      <w:t>1</w:t>
    </w:r>
    <w:r w:rsidR="008F2342">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clear" w:pos="9000"/>
        <w:tab w:val="right" w:pos="9657"/>
      </w:tabs>
    </w:pPr>
    <w:r>
      <w:rPr>
        <w:rStyle w:val="PageNumber"/>
        <w:rFonts w:cs="Arial"/>
        <w:sz w:val="16"/>
        <w:lang w:val="en-US"/>
      </w:rPr>
      <w:t>4-</w:t>
    </w:r>
    <w:r w:rsidR="008F2342">
      <w:rPr>
        <w:rStyle w:val="PageNumber"/>
        <w:rFonts w:cs="Arial"/>
        <w:sz w:val="16"/>
        <w:lang w:val="en-US"/>
      </w:rPr>
      <w:fldChar w:fldCharType="begin"/>
    </w:r>
    <w:r>
      <w:rPr>
        <w:rStyle w:val="PageNumber"/>
        <w:rFonts w:cs="Arial"/>
        <w:sz w:val="16"/>
        <w:lang w:val="en-US"/>
      </w:rPr>
      <w:instrText xml:space="preserve"> PAGE </w:instrText>
    </w:r>
    <w:r w:rsidR="008F2342">
      <w:rPr>
        <w:rStyle w:val="PageNumber"/>
        <w:rFonts w:cs="Arial"/>
        <w:sz w:val="16"/>
        <w:lang w:val="en-US"/>
      </w:rPr>
      <w:fldChar w:fldCharType="separate"/>
    </w:r>
    <w:r w:rsidR="00B82B25">
      <w:rPr>
        <w:rStyle w:val="PageNumber"/>
        <w:rFonts w:cs="Arial"/>
        <w:noProof/>
        <w:sz w:val="16"/>
        <w:lang w:val="en-US"/>
      </w:rPr>
      <w:t>20</w:t>
    </w:r>
    <w:r w:rsidR="008F2342">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8F2342">
      <w:rPr>
        <w:rStyle w:val="PageNumber"/>
        <w:rFonts w:cs="Arial"/>
        <w:sz w:val="16"/>
        <w:lang w:val="en-US"/>
      </w:rPr>
      <w:fldChar w:fldCharType="begin"/>
    </w:r>
    <w:r>
      <w:rPr>
        <w:rStyle w:val="PageNumber"/>
        <w:rFonts w:cs="Arial"/>
        <w:sz w:val="16"/>
        <w:lang w:val="en-US"/>
      </w:rPr>
      <w:instrText xml:space="preserve"> PAGE </w:instrText>
    </w:r>
    <w:r w:rsidR="008F2342">
      <w:rPr>
        <w:rStyle w:val="PageNumber"/>
        <w:rFonts w:cs="Arial"/>
        <w:sz w:val="16"/>
        <w:lang w:val="en-US"/>
      </w:rPr>
      <w:fldChar w:fldCharType="separate"/>
    </w:r>
    <w:r w:rsidR="00B82B25">
      <w:rPr>
        <w:rStyle w:val="PageNumber"/>
        <w:rFonts w:cs="Arial"/>
        <w:noProof/>
        <w:sz w:val="16"/>
        <w:lang w:val="en-US"/>
      </w:rPr>
      <w:t>19</w:t>
    </w:r>
    <w:r w:rsidR="008F2342">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ind w:right="-18"/>
      <w:rPr>
        <w:lang w:val="en-US"/>
      </w:rPr>
    </w:pPr>
    <w:r>
      <w:rPr>
        <w:rStyle w:val="PageNumber"/>
        <w:lang w:val="en-US"/>
      </w:rPr>
      <w:t>1-</w:t>
    </w:r>
    <w:r w:rsidR="008F2342">
      <w:rPr>
        <w:rStyle w:val="PageNumber"/>
      </w:rPr>
      <w:fldChar w:fldCharType="begin"/>
    </w:r>
    <w:r>
      <w:rPr>
        <w:rStyle w:val="PageNumber"/>
        <w:lang w:val="en-US"/>
      </w:rPr>
      <w:instrText xml:space="preserve"> PAGE </w:instrText>
    </w:r>
    <w:r w:rsidR="008F2342">
      <w:rPr>
        <w:rStyle w:val="PageNumber"/>
      </w:rPr>
      <w:fldChar w:fldCharType="separate"/>
    </w:r>
    <w:r>
      <w:rPr>
        <w:rStyle w:val="PageNumber"/>
        <w:noProof/>
        <w:lang w:val="en-US"/>
      </w:rPr>
      <w:t>2</w:t>
    </w:r>
    <w:r w:rsidR="008F2342">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311C"/>
    <w:rsid w:val="00007B4E"/>
    <w:rsid w:val="00017BEF"/>
    <w:rsid w:val="00026D7F"/>
    <w:rsid w:val="00032014"/>
    <w:rsid w:val="000334B7"/>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E3BC5"/>
    <w:rsid w:val="002007A7"/>
    <w:rsid w:val="00202B4B"/>
    <w:rsid w:val="0020327C"/>
    <w:rsid w:val="00207D75"/>
    <w:rsid w:val="0021190E"/>
    <w:rsid w:val="00225B6D"/>
    <w:rsid w:val="002515E2"/>
    <w:rsid w:val="0025446E"/>
    <w:rsid w:val="00260331"/>
    <w:rsid w:val="00277757"/>
    <w:rsid w:val="00284DB6"/>
    <w:rsid w:val="0028717C"/>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20</Pages>
  <Words>2826</Words>
  <Characters>16110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128</cp:revision>
  <cp:lastPrinted>2004-06-01T07:18:00Z</cp:lastPrinted>
  <dcterms:created xsi:type="dcterms:W3CDTF">2014-02-06T01:08:00Z</dcterms:created>
  <dcterms:modified xsi:type="dcterms:W3CDTF">2017-04-11T07:39:00Z</dcterms:modified>
</cp:coreProperties>
</file>